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600" w14:textId="77777777" w:rsidR="00BE0163" w:rsidRPr="002A40FB" w:rsidRDefault="00BE0163" w:rsidP="00BE0163">
      <w:pPr>
        <w:jc w:val="center"/>
        <w:rPr>
          <w:rFonts w:ascii="Arial Narrow" w:hAnsi="Arial Narrow"/>
          <w:b/>
        </w:rPr>
      </w:pPr>
      <w:r w:rsidRPr="002A40FB">
        <w:rPr>
          <w:rFonts w:ascii="Arial Narrow" w:hAnsi="Arial Narrow"/>
          <w:b/>
        </w:rPr>
        <w:t xml:space="preserve">MERILA ZA VREDNOTENJE IN OCENJEVANJE </w:t>
      </w:r>
      <w:r>
        <w:rPr>
          <w:rFonts w:ascii="Arial Narrow" w:hAnsi="Arial Narrow"/>
          <w:b/>
        </w:rPr>
        <w:t>LIKOVNEGA IZDELKA in GOVORNEGA NASTOPA</w:t>
      </w:r>
    </w:p>
    <w:p w14:paraId="372028A0" w14:textId="77777777" w:rsidR="00BE0163" w:rsidRPr="00204645" w:rsidRDefault="00BE0163" w:rsidP="00BE0163">
      <w:pPr>
        <w:rPr>
          <w:rFonts w:ascii="Arial Narrow" w:hAnsi="Arial Narrow" w:cs="Gautami"/>
        </w:rPr>
      </w:pPr>
    </w:p>
    <w:tbl>
      <w:tblPr>
        <w:tblW w:w="1522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700"/>
        <w:gridCol w:w="2700"/>
        <w:gridCol w:w="2700"/>
      </w:tblGrid>
      <w:tr w:rsidR="00BE0163" w:rsidRPr="00204645" w14:paraId="4A3989F9" w14:textId="77777777" w:rsidTr="00502E7A">
        <w:trPr>
          <w:trHeight w:val="260"/>
        </w:trPr>
        <w:tc>
          <w:tcPr>
            <w:tcW w:w="1728" w:type="dxa"/>
            <w:vAlign w:val="center"/>
          </w:tcPr>
          <w:p w14:paraId="67C347E2" w14:textId="77777777" w:rsidR="00BE0163" w:rsidRPr="00204645" w:rsidRDefault="00BE0163" w:rsidP="00502E7A">
            <w:pPr>
              <w:pStyle w:val="Naslov2"/>
              <w:jc w:val="center"/>
              <w:rPr>
                <w:rFonts w:ascii="Arial Narrow" w:hAnsi="Arial Narrow" w:cs="Gautami"/>
                <w:sz w:val="20"/>
              </w:rPr>
            </w:pPr>
          </w:p>
        </w:tc>
        <w:tc>
          <w:tcPr>
            <w:tcW w:w="2700" w:type="dxa"/>
            <w:shd w:val="clear" w:color="auto" w:fill="008080"/>
            <w:vAlign w:val="center"/>
          </w:tcPr>
          <w:p w14:paraId="49A98710" w14:textId="77777777" w:rsidR="00BE0163" w:rsidRPr="00204645" w:rsidRDefault="00BE0163" w:rsidP="00502E7A">
            <w:pPr>
              <w:pStyle w:val="Naslov2"/>
              <w:jc w:val="center"/>
              <w:rPr>
                <w:rFonts w:ascii="Arial Narrow" w:hAnsi="Arial Narrow" w:cs="Gautami"/>
                <w:sz w:val="20"/>
              </w:rPr>
            </w:pPr>
            <w:r w:rsidRPr="00204645">
              <w:rPr>
                <w:rFonts w:ascii="Arial Narrow" w:hAnsi="Arial Narrow" w:cs="Gautami"/>
                <w:sz w:val="20"/>
              </w:rPr>
              <w:t>OCENA 5</w:t>
            </w:r>
          </w:p>
        </w:tc>
        <w:tc>
          <w:tcPr>
            <w:tcW w:w="2700" w:type="dxa"/>
            <w:shd w:val="clear" w:color="auto" w:fill="008080"/>
            <w:vAlign w:val="center"/>
          </w:tcPr>
          <w:p w14:paraId="07AF421D" w14:textId="77777777" w:rsidR="00BE0163" w:rsidRPr="00204645" w:rsidRDefault="00BE0163" w:rsidP="00502E7A">
            <w:pPr>
              <w:pStyle w:val="Naslov2"/>
              <w:jc w:val="center"/>
              <w:rPr>
                <w:rFonts w:ascii="Arial Narrow" w:hAnsi="Arial Narrow" w:cs="Gautami"/>
                <w:sz w:val="20"/>
              </w:rPr>
            </w:pPr>
            <w:r w:rsidRPr="00204645">
              <w:rPr>
                <w:rFonts w:ascii="Arial Narrow" w:hAnsi="Arial Narrow" w:cs="Gautami"/>
                <w:sz w:val="20"/>
              </w:rPr>
              <w:t>OCENA 4</w:t>
            </w:r>
          </w:p>
        </w:tc>
        <w:tc>
          <w:tcPr>
            <w:tcW w:w="2700" w:type="dxa"/>
            <w:shd w:val="clear" w:color="auto" w:fill="008080"/>
            <w:vAlign w:val="center"/>
          </w:tcPr>
          <w:p w14:paraId="69880915" w14:textId="77777777" w:rsidR="00BE0163" w:rsidRPr="00204645" w:rsidRDefault="00BE0163" w:rsidP="00502E7A">
            <w:pPr>
              <w:jc w:val="center"/>
              <w:rPr>
                <w:rFonts w:ascii="Arial Narrow" w:hAnsi="Arial Narrow" w:cs="Gautami"/>
                <w:b/>
                <w:sz w:val="20"/>
              </w:rPr>
            </w:pPr>
            <w:r w:rsidRPr="00204645">
              <w:rPr>
                <w:rFonts w:ascii="Arial Narrow" w:hAnsi="Arial Narrow" w:cs="Gautami"/>
                <w:b/>
                <w:sz w:val="20"/>
              </w:rPr>
              <w:t>OCENA 3</w:t>
            </w:r>
          </w:p>
        </w:tc>
        <w:tc>
          <w:tcPr>
            <w:tcW w:w="2700" w:type="dxa"/>
            <w:shd w:val="clear" w:color="auto" w:fill="008080"/>
            <w:vAlign w:val="center"/>
          </w:tcPr>
          <w:p w14:paraId="22D14D76" w14:textId="77777777" w:rsidR="00BE0163" w:rsidRPr="00204645" w:rsidRDefault="00BE0163" w:rsidP="00502E7A">
            <w:pPr>
              <w:jc w:val="center"/>
              <w:rPr>
                <w:rFonts w:ascii="Arial Narrow" w:hAnsi="Arial Narrow" w:cs="Gautami"/>
                <w:b/>
                <w:sz w:val="20"/>
              </w:rPr>
            </w:pPr>
            <w:r w:rsidRPr="00204645">
              <w:rPr>
                <w:rFonts w:ascii="Arial Narrow" w:hAnsi="Arial Narrow" w:cs="Gautami"/>
                <w:b/>
                <w:sz w:val="20"/>
              </w:rPr>
              <w:t>OCENA</w:t>
            </w:r>
          </w:p>
        </w:tc>
        <w:tc>
          <w:tcPr>
            <w:tcW w:w="2700" w:type="dxa"/>
            <w:shd w:val="clear" w:color="auto" w:fill="008080"/>
            <w:vAlign w:val="center"/>
          </w:tcPr>
          <w:p w14:paraId="529571BF" w14:textId="77777777" w:rsidR="00BE0163" w:rsidRPr="00204645" w:rsidRDefault="00BE0163" w:rsidP="00502E7A">
            <w:pPr>
              <w:jc w:val="center"/>
              <w:rPr>
                <w:rFonts w:ascii="Arial Narrow" w:hAnsi="Arial Narrow" w:cs="Gautami"/>
                <w:b/>
                <w:sz w:val="20"/>
              </w:rPr>
            </w:pPr>
            <w:r w:rsidRPr="00204645">
              <w:rPr>
                <w:rFonts w:ascii="Arial Narrow" w:hAnsi="Arial Narrow" w:cs="Gautami"/>
                <w:b/>
                <w:sz w:val="20"/>
              </w:rPr>
              <w:t>OCENA 1</w:t>
            </w:r>
          </w:p>
        </w:tc>
      </w:tr>
      <w:tr w:rsidR="00BE0163" w:rsidRPr="00204645" w14:paraId="26113C04" w14:textId="77777777" w:rsidTr="00502E7A">
        <w:trPr>
          <w:trHeight w:val="260"/>
        </w:trPr>
        <w:tc>
          <w:tcPr>
            <w:tcW w:w="1728" w:type="dxa"/>
            <w:vAlign w:val="center"/>
          </w:tcPr>
          <w:p w14:paraId="1C6EEA47" w14:textId="77777777" w:rsidR="00BE0163" w:rsidRPr="00204645" w:rsidRDefault="00BE0163" w:rsidP="00502E7A">
            <w:pPr>
              <w:pStyle w:val="Naslov2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Rešitev likovnega problema in zmožnost besednega opisovanja likovnih pojmov</w:t>
            </w:r>
          </w:p>
        </w:tc>
        <w:tc>
          <w:tcPr>
            <w:tcW w:w="2700" w:type="dxa"/>
          </w:tcPr>
          <w:p w14:paraId="661E70F2" w14:textId="77777777" w:rsidR="00BE0163" w:rsidRPr="00204645" w:rsidRDefault="00BE0163" w:rsidP="00BE016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inovativno reši posredovani likovni problem (dobro opažen na likovnem delu)</w:t>
            </w:r>
          </w:p>
          <w:p w14:paraId="38DFD4DF" w14:textId="77777777" w:rsidR="00BE0163" w:rsidRPr="00204645" w:rsidRDefault="00BE0163" w:rsidP="00BE016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samostojno razčleni in razloži posredovane likovne pojme na izdelkih učencev in umetniških delih</w:t>
            </w:r>
          </w:p>
          <w:p w14:paraId="7DF64A7F" w14:textId="77777777" w:rsidR="00BE0163" w:rsidRPr="00204645" w:rsidRDefault="00BE0163" w:rsidP="00BE016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Gautami"/>
                <w:color w:val="000000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 xml:space="preserve">samostojno poveže že usvojena spoznanja z </w:t>
            </w:r>
            <w:proofErr w:type="spellStart"/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novospoznanimi</w:t>
            </w:r>
            <w:proofErr w:type="spellEnd"/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 xml:space="preserve"> likovnimi pojmi in jih uporabi pri likovnem izražanju</w:t>
            </w:r>
          </w:p>
        </w:tc>
        <w:tc>
          <w:tcPr>
            <w:tcW w:w="2700" w:type="dxa"/>
          </w:tcPr>
          <w:p w14:paraId="6C94E205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dobro reši posredovani likovni problem </w:t>
            </w:r>
          </w:p>
          <w:p w14:paraId="26AFCBA2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ob minimalni učiteljevi pomoči razčleni in razloži posredovane likovne pojme na izdelkih učencev in umetniških delih</w:t>
            </w:r>
          </w:p>
          <w:p w14:paraId="4123DC65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 xml:space="preserve">z manjšo učiteljevo pomočjo poveže že usvojena spoznanja z </w:t>
            </w:r>
            <w:proofErr w:type="spellStart"/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novospoznanimi</w:t>
            </w:r>
            <w:proofErr w:type="spellEnd"/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 xml:space="preserve"> likovnimi pojmi in jih uporabi pri likovnem izražanju</w:t>
            </w:r>
          </w:p>
        </w:tc>
        <w:tc>
          <w:tcPr>
            <w:tcW w:w="2700" w:type="dxa"/>
          </w:tcPr>
          <w:p w14:paraId="17CAE0AA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zadovoljivo reši posredovani likovni problem</w:t>
            </w:r>
          </w:p>
          <w:p w14:paraId="5D19A8A8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ob zmerni učiteljevi pomoči razčleni in razloži posredovane likovne pojme na izdelkih učencev in umetniških delih</w:t>
            </w:r>
          </w:p>
          <w:p w14:paraId="3C681923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z zmerno učiteljevo pomočjo poveže že usvojena spoznanja z </w:t>
            </w:r>
            <w:proofErr w:type="spellStart"/>
            <w:r w:rsidRPr="00204645">
              <w:rPr>
                <w:rFonts w:ascii="Arial Narrow" w:hAnsi="Arial Narrow" w:cs="Gautami"/>
                <w:sz w:val="16"/>
                <w:szCs w:val="16"/>
              </w:rPr>
              <w:t>novospoznanimi</w:t>
            </w:r>
            <w:proofErr w:type="spellEnd"/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 likovnimi pojmi in jih uporabi pri likovnem izražanju</w:t>
            </w:r>
          </w:p>
        </w:tc>
        <w:tc>
          <w:tcPr>
            <w:tcW w:w="2700" w:type="dxa"/>
          </w:tcPr>
          <w:p w14:paraId="009920F8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delno reši posredovani likovni problem</w:t>
            </w:r>
          </w:p>
          <w:p w14:paraId="0D9287FD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ob veliki učiteljevi pomoči razčleni in razloži posredovane likovne pojme na izdelkih učencev in umetniških delih</w:t>
            </w:r>
          </w:p>
          <w:p w14:paraId="4977A9BC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z večjo učiteljevo pomočjo poveže že usvojena spoznanja z </w:t>
            </w:r>
            <w:proofErr w:type="spellStart"/>
            <w:r w:rsidRPr="00204645">
              <w:rPr>
                <w:rFonts w:ascii="Arial Narrow" w:hAnsi="Arial Narrow" w:cs="Gautami"/>
                <w:sz w:val="16"/>
                <w:szCs w:val="16"/>
              </w:rPr>
              <w:t>novospoznanimi</w:t>
            </w:r>
            <w:proofErr w:type="spellEnd"/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 likovnimi pojmi in jih uporabi pri likovnem izražanju</w:t>
            </w:r>
          </w:p>
        </w:tc>
        <w:tc>
          <w:tcPr>
            <w:tcW w:w="2700" w:type="dxa"/>
          </w:tcPr>
          <w:p w14:paraId="0EB778D0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reši likovnega problema</w:t>
            </w:r>
          </w:p>
          <w:p w14:paraId="2FA287C0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razčleni in ne razloži posredovanih likovnih pojmov</w:t>
            </w:r>
          </w:p>
          <w:p w14:paraId="093E8F78" w14:textId="77777777" w:rsidR="00BE0163" w:rsidRPr="00204645" w:rsidRDefault="00BE0163" w:rsidP="00BE0163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ne zmore povezati usvojenih spoznanj z </w:t>
            </w:r>
            <w:proofErr w:type="spellStart"/>
            <w:r w:rsidRPr="00204645">
              <w:rPr>
                <w:rFonts w:ascii="Arial Narrow" w:hAnsi="Arial Narrow" w:cs="Gautami"/>
                <w:sz w:val="16"/>
                <w:szCs w:val="16"/>
              </w:rPr>
              <w:t>novospoznanimi</w:t>
            </w:r>
            <w:proofErr w:type="spellEnd"/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 likovnimi pojmi in jih uporabiti pri likovnem izražanju</w:t>
            </w:r>
          </w:p>
          <w:p w14:paraId="4012A358" w14:textId="77777777" w:rsidR="00BE0163" w:rsidRPr="00204645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</w:p>
        </w:tc>
      </w:tr>
      <w:tr w:rsidR="00BE0163" w:rsidRPr="00204645" w14:paraId="3CFB7B84" w14:textId="77777777" w:rsidTr="00502E7A">
        <w:tc>
          <w:tcPr>
            <w:tcW w:w="1728" w:type="dxa"/>
            <w:vAlign w:val="center"/>
          </w:tcPr>
          <w:p w14:paraId="7E381F25" w14:textId="77777777" w:rsidR="00BE0163" w:rsidRPr="00204645" w:rsidRDefault="00BE0163" w:rsidP="00502E7A">
            <w:pPr>
              <w:pStyle w:val="Naslov2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Izvedba likovne tehnike</w:t>
            </w:r>
          </w:p>
        </w:tc>
        <w:tc>
          <w:tcPr>
            <w:tcW w:w="2700" w:type="dxa"/>
          </w:tcPr>
          <w:p w14:paraId="4A0FC966" w14:textId="77777777" w:rsidR="00BE0163" w:rsidRPr="00204645" w:rsidRDefault="00BE0163" w:rsidP="00BE0163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postopke likovne tehnike izvede brez učiteljeve pomoči</w:t>
            </w:r>
          </w:p>
          <w:p w14:paraId="5AAE2ABD" w14:textId="77777777" w:rsidR="00BE0163" w:rsidRPr="00204645" w:rsidRDefault="00BE0163" w:rsidP="00BE0163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Gautami"/>
                <w:color w:val="000000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odkrije nove možnosti za izvajanje postopkov likovne tehnike</w:t>
            </w:r>
          </w:p>
          <w:p w14:paraId="66AA88F2" w14:textId="77777777" w:rsidR="00BE0163" w:rsidRPr="00204645" w:rsidRDefault="00BE0163" w:rsidP="00BE0163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Gautami"/>
                <w:color w:val="000000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 xml:space="preserve"> dosledno in kompleksno izvede likovno tehniko</w:t>
            </w:r>
          </w:p>
        </w:tc>
        <w:tc>
          <w:tcPr>
            <w:tcW w:w="2700" w:type="dxa"/>
          </w:tcPr>
          <w:p w14:paraId="3754A885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postopke likovne tehnike izvede ob delni učiteljevi pomoči</w:t>
            </w:r>
          </w:p>
          <w:p w14:paraId="45D1D2C7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ob manjšem učiteljevem navodilu izvede postopke likovne tehnike</w:t>
            </w:r>
          </w:p>
          <w:p w14:paraId="1D8FFBAE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izvede likovno tehniko</w:t>
            </w:r>
          </w:p>
        </w:tc>
        <w:tc>
          <w:tcPr>
            <w:tcW w:w="2700" w:type="dxa"/>
          </w:tcPr>
          <w:p w14:paraId="37B6FE74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postopke likovne tehnike izvede le z učiteljevo pomočjo</w:t>
            </w:r>
          </w:p>
          <w:p w14:paraId="024C837B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po učiteljevem navodilu odkrije nove možnosti za izvajanje postopkov likovne tehnike</w:t>
            </w:r>
          </w:p>
          <w:p w14:paraId="4C5CC945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 učiteljevo pomočjo izvede likovne tehnike</w:t>
            </w:r>
          </w:p>
        </w:tc>
        <w:tc>
          <w:tcPr>
            <w:tcW w:w="2700" w:type="dxa"/>
          </w:tcPr>
          <w:p w14:paraId="1EA22FC4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 veliko učiteljevo pomočjo izvede postopke likovne tehnike</w:t>
            </w:r>
          </w:p>
          <w:p w14:paraId="4F0F388F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težko odkriva nove možnosti za izvajanje postopkov likovne tehnike</w:t>
            </w:r>
          </w:p>
          <w:p w14:paraId="15F9B54C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nedosledno izvede likovno tehniko</w:t>
            </w:r>
          </w:p>
        </w:tc>
        <w:tc>
          <w:tcPr>
            <w:tcW w:w="2700" w:type="dxa"/>
          </w:tcPr>
          <w:p w14:paraId="27ACD4F1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ne more izvesti postopkov likovne tehnike</w:t>
            </w:r>
          </w:p>
          <w:p w14:paraId="2C71DB19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ne more odkriti nobenih novih možnosti za izvajanje postopkov likovne tehnike</w:t>
            </w:r>
          </w:p>
          <w:p w14:paraId="26EF14BE" w14:textId="77777777" w:rsidR="00BE0163" w:rsidRPr="00204645" w:rsidRDefault="00BE0163" w:rsidP="00BE0163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ne izvede likovno tehniko</w:t>
            </w:r>
          </w:p>
        </w:tc>
      </w:tr>
      <w:tr w:rsidR="00BE0163" w:rsidRPr="00204645" w14:paraId="04DC676C" w14:textId="77777777" w:rsidTr="00502E7A">
        <w:tc>
          <w:tcPr>
            <w:tcW w:w="1728" w:type="dxa"/>
            <w:vAlign w:val="center"/>
          </w:tcPr>
          <w:p w14:paraId="16BE3D2A" w14:textId="77777777" w:rsidR="00BE0163" w:rsidRPr="00204645" w:rsidRDefault="00BE0163" w:rsidP="00502E7A">
            <w:pPr>
              <w:pStyle w:val="Naslov2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Izvedba likovnega motiva</w:t>
            </w:r>
          </w:p>
        </w:tc>
        <w:tc>
          <w:tcPr>
            <w:tcW w:w="2700" w:type="dxa"/>
          </w:tcPr>
          <w:p w14:paraId="1B3D2F4E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izkaže neobičajne ideje (izvirnost, domiselnost) </w:t>
            </w:r>
          </w:p>
          <w:p w14:paraId="154C7BE9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gibko (dinamično) reši likovni motiv</w:t>
            </w:r>
          </w:p>
          <w:p w14:paraId="323A5271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izkaže originalnost (osebnostne lastnosti, lastno mišljenje, bogato domišljijo)</w:t>
            </w:r>
          </w:p>
          <w:p w14:paraId="027986C1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uskladi likovni motiv z likovnim problemom, likovnimi materiali in orodji</w:t>
            </w:r>
          </w:p>
        </w:tc>
        <w:tc>
          <w:tcPr>
            <w:tcW w:w="2700" w:type="dxa"/>
          </w:tcPr>
          <w:p w14:paraId="0B335B74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izkaže manj izvirnosti in domiselnosti </w:t>
            </w:r>
          </w:p>
          <w:p w14:paraId="4C48339B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manj gibko (dinamično) reši likovni motiv</w:t>
            </w:r>
          </w:p>
          <w:p w14:paraId="08F09034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izkaže manj originalnosti (osebnostnih lastnosti, lastnega mišljenja in domišljije)</w:t>
            </w:r>
          </w:p>
          <w:p w14:paraId="0FD8C959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uskladi v celoti likovnega motiva z likovnim problemom, likovnimi materiali in orodji</w:t>
            </w:r>
          </w:p>
        </w:tc>
        <w:tc>
          <w:tcPr>
            <w:tcW w:w="2700" w:type="dxa"/>
          </w:tcPr>
          <w:p w14:paraId="0AB1267D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izkaže malo izvirnosti in domiselnosti - nedinamično reši likovni motiv</w:t>
            </w:r>
          </w:p>
          <w:p w14:paraId="491E4401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izkaže originalnosti (osebnostnih lastnosti, lastnega mišljenja in domišljije)</w:t>
            </w:r>
          </w:p>
          <w:p w14:paraId="2923B5DA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v manjši meri uskladi likovni motiv z likovnim problemom, likovnimi materiali in orodji</w:t>
            </w:r>
          </w:p>
        </w:tc>
        <w:tc>
          <w:tcPr>
            <w:tcW w:w="2700" w:type="dxa"/>
          </w:tcPr>
          <w:p w14:paraId="5A043DB7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ne izkaže izvirnosti in domiselnost </w:t>
            </w:r>
          </w:p>
          <w:p w14:paraId="6FC0874B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izrazito nerazgibano reši likovni motiv</w:t>
            </w:r>
          </w:p>
          <w:p w14:paraId="48134514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nedomiselno reši likovni motiv</w:t>
            </w:r>
          </w:p>
          <w:p w14:paraId="264DDB6C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uskladi likovnega motiva z likovnim problemom, likovnimi materiali in orodji</w:t>
            </w:r>
          </w:p>
        </w:tc>
        <w:tc>
          <w:tcPr>
            <w:tcW w:w="2700" w:type="dxa"/>
          </w:tcPr>
          <w:p w14:paraId="13E778D5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likovni motiv upodobi na ponavljajoče se načine </w:t>
            </w:r>
          </w:p>
          <w:p w14:paraId="32133881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na šablonski način upodobi likovni motiv</w:t>
            </w:r>
          </w:p>
          <w:p w14:paraId="266B7E63" w14:textId="77777777" w:rsidR="00BE0163" w:rsidRPr="00204645" w:rsidRDefault="00BE0163" w:rsidP="00BE0163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ne razume uskladitve likovnega motiva z likovnim problemom, likovnimi materiali in orodjem</w:t>
            </w:r>
          </w:p>
        </w:tc>
      </w:tr>
      <w:tr w:rsidR="00BE0163" w:rsidRPr="00204645" w14:paraId="19A8D663" w14:textId="77777777" w:rsidTr="00502E7A">
        <w:tc>
          <w:tcPr>
            <w:tcW w:w="1728" w:type="dxa"/>
            <w:vAlign w:val="center"/>
          </w:tcPr>
          <w:p w14:paraId="16784A57" w14:textId="77777777" w:rsidR="00BE0163" w:rsidRPr="00204645" w:rsidRDefault="00BE0163" w:rsidP="00502E7A">
            <w:pPr>
              <w:pStyle w:val="Naslov2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Odzivnost</w:t>
            </w:r>
          </w:p>
        </w:tc>
        <w:tc>
          <w:tcPr>
            <w:tcW w:w="2700" w:type="dxa"/>
          </w:tcPr>
          <w:p w14:paraId="1FC8B69C" w14:textId="77777777" w:rsidR="00BE0163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  <w:r>
              <w:rPr>
                <w:rFonts w:ascii="Arial Narrow" w:hAnsi="Arial Narrow" w:cs="Gautami"/>
                <w:sz w:val="16"/>
                <w:szCs w:val="16"/>
              </w:rPr>
              <w:t>Izkaže:</w:t>
            </w:r>
          </w:p>
          <w:p w14:paraId="721251B1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pripravljenost za sprejemanje likovnih pojmov in likovno izražanje (navdušenje, užitek)</w:t>
            </w:r>
          </w:p>
          <w:p w14:paraId="43D4D708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zmožnost dobre motivacije</w:t>
            </w:r>
          </w:p>
          <w:p w14:paraId="574A1EC1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vedoželjnost</w:t>
            </w:r>
          </w:p>
          <w:p w14:paraId="518AAB94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vztrajnost in doslednost</w:t>
            </w:r>
          </w:p>
          <w:p w14:paraId="4FE521F5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samostojnost pri besednem opisovanju likovnih pojmov in likovni dejavnosti</w:t>
            </w:r>
          </w:p>
          <w:p w14:paraId="2454A200" w14:textId="77777777" w:rsidR="00BE0163" w:rsidRPr="00204645" w:rsidRDefault="00BE0163" w:rsidP="00BE0163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sprejema spodbude učiteljevega individualnega in skupinskega posredovanja</w:t>
            </w:r>
          </w:p>
        </w:tc>
        <w:tc>
          <w:tcPr>
            <w:tcW w:w="2700" w:type="dxa"/>
          </w:tcPr>
          <w:p w14:paraId="5DD7A65A" w14:textId="77777777" w:rsidR="00BE0163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  <w:r>
              <w:rPr>
                <w:rFonts w:ascii="Arial Narrow" w:hAnsi="Arial Narrow" w:cs="Gautami"/>
                <w:sz w:val="16"/>
                <w:szCs w:val="16"/>
              </w:rPr>
              <w:t>Izkaže:</w:t>
            </w:r>
          </w:p>
          <w:p w14:paraId="3515A80F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 xml:space="preserve">manjšo pripravljenost za sprejemanje likovnih pojmov in likovno izražanje (veselje) </w:t>
            </w:r>
          </w:p>
          <w:p w14:paraId="1ADD075E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manjšo zmožnost motivacije</w:t>
            </w:r>
          </w:p>
          <w:p w14:paraId="2C70524E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color w:val="000000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manjšo vedoželjnost</w:t>
            </w:r>
          </w:p>
          <w:p w14:paraId="6C1233CE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manjšo vztrajnost in doslednost</w:t>
            </w:r>
          </w:p>
          <w:p w14:paraId="115A4BE4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manjšo samostojnost pri besednem opisovanju likovnih pojmov in likovni dejavnosti</w:t>
            </w:r>
          </w:p>
          <w:p w14:paraId="501E2C97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ne sprejema v celoti spodbud učiteljevega individualnega in skupinskega posredovanja</w:t>
            </w:r>
          </w:p>
        </w:tc>
        <w:tc>
          <w:tcPr>
            <w:tcW w:w="2700" w:type="dxa"/>
          </w:tcPr>
          <w:p w14:paraId="30A170A0" w14:textId="77777777" w:rsidR="00BE0163" w:rsidRPr="002A40FB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  <w:r>
              <w:rPr>
                <w:rFonts w:ascii="Arial Narrow" w:hAnsi="Arial Narrow" w:cs="Gautami"/>
                <w:sz w:val="16"/>
                <w:szCs w:val="16"/>
              </w:rPr>
              <w:t>Izkaže:</w:t>
            </w:r>
          </w:p>
          <w:p w14:paraId="3C6A86D0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malo pripravljenosti za sprejemanje likovnih pojmov in likovno izražanje</w:t>
            </w:r>
          </w:p>
          <w:p w14:paraId="5DC2A77D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šibko zmožnost motivacije</w:t>
            </w:r>
          </w:p>
          <w:p w14:paraId="0FA03CA8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skromno vedoželjnost</w:t>
            </w:r>
          </w:p>
          <w:p w14:paraId="1143AF22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majhno vztrajnost in doslednost</w:t>
            </w:r>
          </w:p>
          <w:p w14:paraId="6CA2645F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majhno samostojnost pri besednem opisovanju likovnih pojmov in likovni dejavnosti</w:t>
            </w:r>
          </w:p>
          <w:p w14:paraId="2CF1731E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slabo sprejema spodbude učiteljevega individualnega in skupinskega posredovanja</w:t>
            </w:r>
          </w:p>
        </w:tc>
        <w:tc>
          <w:tcPr>
            <w:tcW w:w="2700" w:type="dxa"/>
          </w:tcPr>
          <w:p w14:paraId="45DA213C" w14:textId="77777777" w:rsidR="00BE0163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  <w:r>
              <w:rPr>
                <w:rFonts w:ascii="Arial Narrow" w:hAnsi="Arial Narrow" w:cs="Gautami"/>
                <w:sz w:val="16"/>
                <w:szCs w:val="16"/>
              </w:rPr>
              <w:t>Izkaže:</w:t>
            </w:r>
          </w:p>
          <w:p w14:paraId="5C39E4BE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malo pripravljenosti za sprejemanje likovnih pojmov in likovno izražanje</w:t>
            </w:r>
          </w:p>
          <w:p w14:paraId="34094715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slabo zmožnost motivacije</w:t>
            </w:r>
          </w:p>
          <w:p w14:paraId="62F8C658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skromno vedoželjnost</w:t>
            </w:r>
          </w:p>
          <w:p w14:paraId="7CDE1660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šibko vztrajnost in doslednost</w:t>
            </w:r>
          </w:p>
          <w:p w14:paraId="6F0D5D1B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slabo samostojnost pri besednem opisovanju likovnih pojmov in likovni dejavnosti</w:t>
            </w:r>
          </w:p>
          <w:p w14:paraId="6EB9B4F0" w14:textId="77777777" w:rsidR="00BE0163" w:rsidRPr="00204645" w:rsidRDefault="00BE0163" w:rsidP="00BE0163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zelo slabo sprejema spodbude učiteljevega individualnega in skupinskega posredovanja</w:t>
            </w:r>
          </w:p>
        </w:tc>
        <w:tc>
          <w:tcPr>
            <w:tcW w:w="2700" w:type="dxa"/>
          </w:tcPr>
          <w:p w14:paraId="655F5D30" w14:textId="77777777" w:rsidR="00BE0163" w:rsidRPr="00204645" w:rsidRDefault="00BE0163" w:rsidP="00502E7A">
            <w:pPr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color w:val="000000"/>
                <w:sz w:val="16"/>
                <w:szCs w:val="16"/>
              </w:rPr>
              <w:t>Ne izkaže:</w:t>
            </w:r>
          </w:p>
          <w:p w14:paraId="1686D9F9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pripravljenosti za</w:t>
            </w:r>
          </w:p>
          <w:p w14:paraId="4E64EFA3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sprejemanje likovnih pojmov in likovno izražanje</w:t>
            </w:r>
          </w:p>
          <w:p w14:paraId="114A1350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zmožnosti motivacije</w:t>
            </w:r>
          </w:p>
          <w:p w14:paraId="61D3A865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vedoželjnosti</w:t>
            </w:r>
          </w:p>
          <w:p w14:paraId="0FF01DB6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vztrajnosti in doslednosti</w:t>
            </w:r>
          </w:p>
          <w:p w14:paraId="09B07BA1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samostojnosti pri besednem opisovanju likovnih pojmov in likovni dejavnosti</w:t>
            </w:r>
          </w:p>
          <w:p w14:paraId="52837EEB" w14:textId="77777777" w:rsidR="00BE0163" w:rsidRPr="00204645" w:rsidRDefault="00BE0163" w:rsidP="00BE016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Gautami"/>
                <w:sz w:val="16"/>
                <w:szCs w:val="16"/>
              </w:rPr>
            </w:pPr>
            <w:r w:rsidRPr="00204645">
              <w:rPr>
                <w:rFonts w:ascii="Arial Narrow" w:hAnsi="Arial Narrow" w:cs="Gautami"/>
                <w:sz w:val="16"/>
                <w:szCs w:val="16"/>
              </w:rPr>
              <w:t>pripravljenosti za sprejemanje spodbud učiteljevega individualnega in skupinskega posredovanja</w:t>
            </w:r>
          </w:p>
        </w:tc>
      </w:tr>
    </w:tbl>
    <w:p w14:paraId="7D3565B5" w14:textId="77777777" w:rsidR="00BE0163" w:rsidRPr="00204645" w:rsidRDefault="00BE0163" w:rsidP="00BE0163">
      <w:pPr>
        <w:rPr>
          <w:rFonts w:ascii="Arial Narrow" w:hAnsi="Arial Narrow" w:cs="Gautami"/>
          <w:sz w:val="16"/>
          <w:szCs w:val="16"/>
        </w:rPr>
      </w:pPr>
    </w:p>
    <w:tbl>
      <w:tblPr>
        <w:tblpPr w:leftFromText="180" w:rightFromText="180" w:horzAnchor="margin" w:tblpXSpec="center" w:tblpY="-258"/>
        <w:tblW w:w="1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2"/>
        <w:gridCol w:w="2478"/>
        <w:gridCol w:w="2478"/>
        <w:gridCol w:w="2602"/>
        <w:gridCol w:w="2478"/>
      </w:tblGrid>
      <w:tr w:rsidR="00BE0163" w:rsidRPr="005C50D8" w14:paraId="0EE410FF" w14:textId="77777777" w:rsidTr="00502E7A">
        <w:trPr>
          <w:trHeight w:val="187"/>
        </w:trPr>
        <w:tc>
          <w:tcPr>
            <w:tcW w:w="2572" w:type="dxa"/>
          </w:tcPr>
          <w:p w14:paraId="048BD77B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</w:pPr>
          </w:p>
          <w:p w14:paraId="03D62D94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  <w:t>GOVORNI  NASTOP</w:t>
            </w: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  <w:t xml:space="preserve"> /</w:t>
            </w:r>
          </w:p>
          <w:p w14:paraId="4A9F3A77" w14:textId="77777777" w:rsidR="00BE0163" w:rsidRPr="00810A5C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4"/>
                <w:szCs w:val="24"/>
                <w:lang w:eastAsia="sl-SI"/>
              </w:rPr>
              <w:t>PLAKAT</w:t>
            </w:r>
          </w:p>
        </w:tc>
        <w:tc>
          <w:tcPr>
            <w:tcW w:w="2478" w:type="dxa"/>
            <w:shd w:val="clear" w:color="auto" w:fill="DAEEF3"/>
            <w:vAlign w:val="center"/>
          </w:tcPr>
          <w:p w14:paraId="5992CDCE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ODLIČNO</w:t>
            </w:r>
          </w:p>
        </w:tc>
        <w:tc>
          <w:tcPr>
            <w:tcW w:w="2478" w:type="dxa"/>
            <w:shd w:val="clear" w:color="auto" w:fill="E5DFEC"/>
            <w:vAlign w:val="center"/>
          </w:tcPr>
          <w:p w14:paraId="6FEE4B39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PRAV DOBRO</w:t>
            </w:r>
          </w:p>
        </w:tc>
        <w:tc>
          <w:tcPr>
            <w:tcW w:w="2602" w:type="dxa"/>
            <w:shd w:val="clear" w:color="auto" w:fill="EAF1DD"/>
            <w:vAlign w:val="center"/>
          </w:tcPr>
          <w:p w14:paraId="23C8BF6C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DOBRO</w:t>
            </w:r>
          </w:p>
        </w:tc>
        <w:tc>
          <w:tcPr>
            <w:tcW w:w="2478" w:type="dxa"/>
            <w:shd w:val="clear" w:color="auto" w:fill="DBE5F1"/>
            <w:vAlign w:val="center"/>
          </w:tcPr>
          <w:p w14:paraId="6764537F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ZADOSTNO</w:t>
            </w:r>
          </w:p>
        </w:tc>
      </w:tr>
      <w:tr w:rsidR="00BE0163" w:rsidRPr="00AD78E4" w14:paraId="203A5AE9" w14:textId="77777777" w:rsidTr="00502E7A">
        <w:trPr>
          <w:trHeight w:val="3588"/>
        </w:trPr>
        <w:tc>
          <w:tcPr>
            <w:tcW w:w="2572" w:type="dxa"/>
          </w:tcPr>
          <w:p w14:paraId="5E6CC2A7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0D746D78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VSEBINA in </w:t>
            </w:r>
          </w:p>
          <w:p w14:paraId="46983E2E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OBLIKA</w:t>
            </w:r>
          </w:p>
          <w:p w14:paraId="59963D48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478" w:type="dxa"/>
          </w:tcPr>
          <w:p w14:paraId="73B9D37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Vsebina ustreza </w:t>
            </w:r>
          </w:p>
          <w:p w14:paraId="3AF1593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naslovu, je zanimiva in privlačna.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Navedeni so viri in literatura. </w:t>
            </w:r>
          </w:p>
          <w:p w14:paraId="57F756AF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Pisni izdelek vsebuje pravilen naslov, ustrezen in raznolik slikovni material, prosojnico ali maketo.</w:t>
            </w:r>
          </w:p>
        </w:tc>
        <w:tc>
          <w:tcPr>
            <w:tcW w:w="2478" w:type="dxa"/>
          </w:tcPr>
          <w:p w14:paraId="46C56605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Vsebina ustreza </w:t>
            </w:r>
          </w:p>
          <w:p w14:paraId="1DE79D9E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naslovu in je </w:t>
            </w:r>
          </w:p>
          <w:p w14:paraId="59967B08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zanimiva. Navedeni so viri in literatura. </w:t>
            </w:r>
          </w:p>
          <w:p w14:paraId="7CFACA6E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Pisni izdelek vsebuje pravilen naslov, slikovni material je ustrezen vendar ne preveč raznolik. </w:t>
            </w:r>
          </w:p>
        </w:tc>
        <w:tc>
          <w:tcPr>
            <w:tcW w:w="2602" w:type="dxa"/>
          </w:tcPr>
          <w:p w14:paraId="3C34C6B6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Vsebina delno </w:t>
            </w: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ustreza </w:t>
            </w:r>
          </w:p>
          <w:p w14:paraId="4FB80B8F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naslovu.  Viri in literatura so pomanjkljivo navedeni.</w:t>
            </w:r>
          </w:p>
          <w:p w14:paraId="62A045D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Plakat je nepopolno izdelan. Črke so slabo vidne. Slikovno gradivo je skromno.</w:t>
            </w:r>
          </w:p>
        </w:tc>
        <w:tc>
          <w:tcPr>
            <w:tcW w:w="2478" w:type="dxa"/>
          </w:tcPr>
          <w:p w14:paraId="39A326BD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Vsebina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le v manjši meri </w:t>
            </w: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ustreza naslovu.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Viri in literatura niso navedeni.</w:t>
            </w:r>
          </w:p>
          <w:p w14:paraId="4311E2E6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Plakat je nepopolno izdelan. Črke so slabo vidne. Slikovnega gradiva ni ali je zelo skromno..</w:t>
            </w:r>
          </w:p>
        </w:tc>
      </w:tr>
      <w:tr w:rsidR="00BE0163" w:rsidRPr="005C50D8" w14:paraId="2B4AF76D" w14:textId="77777777" w:rsidTr="00502E7A">
        <w:trPr>
          <w:trHeight w:val="714"/>
        </w:trPr>
        <w:tc>
          <w:tcPr>
            <w:tcW w:w="2572" w:type="dxa"/>
          </w:tcPr>
          <w:p w14:paraId="79BE6FD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19D4703B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05E2500B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PREDSTAVITEV</w:t>
            </w:r>
          </w:p>
        </w:tc>
        <w:tc>
          <w:tcPr>
            <w:tcW w:w="2478" w:type="dxa"/>
          </w:tcPr>
          <w:p w14:paraId="562569D8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Spretno uporablja </w:t>
            </w:r>
          </w:p>
          <w:p w14:paraId="745A77FB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nebesedno govorico, je prepričljiv, sproščen. Govor je tekoč,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slovnično pravilen, </w:t>
            </w: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dovolj </w:t>
            </w:r>
          </w:p>
          <w:p w14:paraId="4DB9C355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glasen, razločen in </w:t>
            </w:r>
          </w:p>
          <w:p w14:paraId="6A87642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naraven.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Pripoveduje samostojno in sproščeno, lahko si pomaga z miselnim vzorcem.</w:t>
            </w:r>
          </w:p>
        </w:tc>
        <w:tc>
          <w:tcPr>
            <w:tcW w:w="2478" w:type="dxa"/>
          </w:tcPr>
          <w:p w14:paraId="67190E11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Uporablja nebesedno govorico, je sproščen in prepričljiv. Govor je naraven, razločen in razumljiv.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Pomaga si z zapiski, določena sporočila so slabše razumljiva.</w:t>
            </w:r>
          </w:p>
        </w:tc>
        <w:tc>
          <w:tcPr>
            <w:tcW w:w="2602" w:type="dxa"/>
          </w:tcPr>
          <w:p w14:paraId="473D9856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Je le redko prepričljiv. </w:t>
            </w:r>
          </w:p>
          <w:p w14:paraId="210A063E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Redko uporablja </w:t>
            </w:r>
          </w:p>
          <w:p w14:paraId="189E3AB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nebesedno govorico. </w:t>
            </w:r>
          </w:p>
          <w:p w14:paraId="093E3454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Govor ni vselej </w:t>
            </w:r>
          </w:p>
          <w:p w14:paraId="326A2B72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razločen, tekoč in </w:t>
            </w:r>
          </w:p>
          <w:p w14:paraId="2E117F58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naraven. Pogosto </w:t>
            </w:r>
          </w:p>
          <w:p w14:paraId="704F1F05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je nerazumljiv.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Uporablja mašila.</w:t>
            </w:r>
          </w:p>
          <w:p w14:paraId="2665EAAB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478" w:type="dxa"/>
          </w:tcPr>
          <w:p w14:paraId="2EE872AC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Nebesedne govorice </w:t>
            </w:r>
          </w:p>
          <w:p w14:paraId="2683EE14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ni, je neprepričljiv in nesproščen. Tih, </w:t>
            </w:r>
          </w:p>
          <w:p w14:paraId="2E513495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nerazločen in </w:t>
            </w:r>
          </w:p>
          <w:p w14:paraId="7C5AFE42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negotov govorni </w:t>
            </w:r>
          </w:p>
          <w:p w14:paraId="49D92AC7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nastop z uporabo mašil.</w:t>
            </w:r>
            <w:r w:rsidRPr="005C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E0163" w:rsidRPr="005C50D8" w14:paraId="664756FA" w14:textId="77777777" w:rsidTr="00502E7A">
        <w:trPr>
          <w:trHeight w:val="714"/>
        </w:trPr>
        <w:tc>
          <w:tcPr>
            <w:tcW w:w="2572" w:type="dxa"/>
          </w:tcPr>
          <w:p w14:paraId="7602CFFC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64F1EA02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2FAB4B7C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597B9815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14:paraId="758634C4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POVZETEK</w:t>
            </w:r>
          </w:p>
          <w:p w14:paraId="38A34CEC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SNOVI</w:t>
            </w:r>
          </w:p>
        </w:tc>
        <w:tc>
          <w:tcPr>
            <w:tcW w:w="2478" w:type="dxa"/>
          </w:tcPr>
          <w:p w14:paraId="6BCACE2D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 xml:space="preserve">Učenec povzame bistvo in  pripravi povzetek za sošolce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(vprašanja, križanka, kviz, …). Suvereno odgovarja na zastavljena vprašanja sošolcev in učiteljice v zvezi z vsebino plakata.</w:t>
            </w:r>
          </w:p>
        </w:tc>
        <w:tc>
          <w:tcPr>
            <w:tcW w:w="2478" w:type="dxa"/>
          </w:tcPr>
          <w:p w14:paraId="5E548962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 xml:space="preserve">Učenec povzame bistvo snovi in delno pravilno odgovarja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 xml:space="preserve">zastavljena vprašanja sošolcev in učiteljice. </w:t>
            </w:r>
          </w:p>
        </w:tc>
        <w:tc>
          <w:tcPr>
            <w:tcW w:w="2602" w:type="dxa"/>
          </w:tcPr>
          <w:p w14:paraId="6C276A50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 xml:space="preserve">Učenec nepopolno povzame bistvo snovi in večinoma nepravilno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odgovarja na zastavljena vprašanja.</w:t>
            </w:r>
          </w:p>
        </w:tc>
        <w:tc>
          <w:tcPr>
            <w:tcW w:w="2478" w:type="dxa"/>
          </w:tcPr>
          <w:p w14:paraId="3F26669D" w14:textId="77777777" w:rsidR="00BE0163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Učenec napačno povzame bistvo snovi</w:t>
            </w:r>
          </w:p>
          <w:p w14:paraId="3F3B7013" w14:textId="77777777" w:rsidR="00BE0163" w:rsidRPr="005C50D8" w:rsidRDefault="00BE0163" w:rsidP="00502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lastRenderedPageBreak/>
              <w:t>in na zastavljena vprašanja odgovarja nepravilno.</w:t>
            </w:r>
          </w:p>
        </w:tc>
      </w:tr>
      <w:tr w:rsidR="00BE0163" w:rsidRPr="005C50D8" w14:paraId="185A6939" w14:textId="77777777" w:rsidTr="00502E7A">
        <w:trPr>
          <w:trHeight w:val="714"/>
        </w:trPr>
        <w:tc>
          <w:tcPr>
            <w:tcW w:w="12608" w:type="dxa"/>
            <w:gridSpan w:val="5"/>
          </w:tcPr>
          <w:p w14:paraId="59E09900" w14:textId="77777777" w:rsidR="00BE0163" w:rsidRPr="006678EF" w:rsidRDefault="00BE0163" w:rsidP="00BE0163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U</w:t>
            </w:r>
            <w:r w:rsidRPr="006678EF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čenec ne dosega zgoraj opisanih meril, ali govornega nastopa ni pripravil, je ocenjen nezadostno. </w:t>
            </w:r>
          </w:p>
        </w:tc>
      </w:tr>
    </w:tbl>
    <w:p w14:paraId="5F83697A" w14:textId="77777777" w:rsidR="00BE0163" w:rsidRDefault="00BE0163" w:rsidP="00BE0163">
      <w:pPr>
        <w:spacing w:after="0" w:line="240" w:lineRule="auto"/>
      </w:pPr>
    </w:p>
    <w:p w14:paraId="4F7248E2" w14:textId="77777777" w:rsidR="00BE0163" w:rsidRPr="006021E7" w:rsidRDefault="00BE0163" w:rsidP="00BE0163">
      <w:pPr>
        <w:rPr>
          <w:rFonts w:ascii="Arial" w:hAnsi="Arial" w:cs="Arial"/>
          <w:sz w:val="24"/>
          <w:szCs w:val="24"/>
        </w:rPr>
      </w:pPr>
    </w:p>
    <w:p w14:paraId="6E62DE97" w14:textId="77777777" w:rsidR="00AA1898" w:rsidRDefault="00AA1898"/>
    <w:sectPr w:rsidR="00AA1898" w:rsidSect="00050E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5185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AF4563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8807E3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CC4516D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9E258AE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8151A24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81B66F5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C077155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DBE3A61"/>
    <w:multiLevelType w:val="hybridMultilevel"/>
    <w:tmpl w:val="EDD0FB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76994">
    <w:abstractNumId w:val="7"/>
  </w:num>
  <w:num w:numId="2" w16cid:durableId="1970669801">
    <w:abstractNumId w:val="4"/>
  </w:num>
  <w:num w:numId="3" w16cid:durableId="610666123">
    <w:abstractNumId w:val="3"/>
  </w:num>
  <w:num w:numId="4" w16cid:durableId="1407611909">
    <w:abstractNumId w:val="6"/>
  </w:num>
  <w:num w:numId="5" w16cid:durableId="1792167012">
    <w:abstractNumId w:val="0"/>
  </w:num>
  <w:num w:numId="6" w16cid:durableId="406419745">
    <w:abstractNumId w:val="1"/>
  </w:num>
  <w:num w:numId="7" w16cid:durableId="849948938">
    <w:abstractNumId w:val="2"/>
  </w:num>
  <w:num w:numId="8" w16cid:durableId="2097820519">
    <w:abstractNumId w:val="5"/>
  </w:num>
  <w:num w:numId="9" w16cid:durableId="1348601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3"/>
    <w:rsid w:val="003F75FB"/>
    <w:rsid w:val="00AA1898"/>
    <w:rsid w:val="00B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DC11"/>
  <w15:chartTrackingRefBased/>
  <w15:docId w15:val="{E9E4F8B7-574A-4C4F-82CB-428FFDDB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0163"/>
  </w:style>
  <w:style w:type="paragraph" w:styleId="Naslov2">
    <w:name w:val="heading 2"/>
    <w:basedOn w:val="Navaden"/>
    <w:next w:val="Navaden"/>
    <w:link w:val="Naslov2Znak"/>
    <w:qFormat/>
    <w:rsid w:val="00BE01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E0163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E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Zupanc</dc:creator>
  <cp:keywords/>
  <dc:description/>
  <cp:lastModifiedBy>Sarita Zupanc</cp:lastModifiedBy>
  <cp:revision>2</cp:revision>
  <dcterms:created xsi:type="dcterms:W3CDTF">2022-10-25T18:16:00Z</dcterms:created>
  <dcterms:modified xsi:type="dcterms:W3CDTF">2022-10-25T18:16:00Z</dcterms:modified>
</cp:coreProperties>
</file>